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41" w:rsidRDefault="002C32A3">
      <w:r>
        <w:t>2014. szeptember 18</w:t>
      </w:r>
    </w:p>
    <w:p w:rsidR="002C32A3" w:rsidRDefault="002C32A3">
      <w:proofErr w:type="gramStart"/>
      <w:r>
        <w:t>penzcentrum.hu</w:t>
      </w:r>
      <w:proofErr w:type="gramEnd"/>
    </w:p>
    <w:p w:rsidR="002C32A3" w:rsidRDefault="002C32A3">
      <w:hyperlink r:id="rId4" w:history="1">
        <w:r w:rsidRPr="00900165">
          <w:rPr>
            <w:rStyle w:val="Hiperhivatkozs"/>
          </w:rPr>
          <w:t>http://www.penzcentrum.hu/megtakaritas/a_lakossagi_ugyfeleket_is_megcelozza_a_bnp_paribas.1041942.html</w:t>
        </w:r>
      </w:hyperlink>
    </w:p>
    <w:p w:rsidR="002C32A3" w:rsidRDefault="002C32A3">
      <w:r>
        <w:rPr>
          <w:noProof/>
          <w:lang w:eastAsia="hu-HU"/>
        </w:rPr>
        <w:drawing>
          <wp:inline distT="0" distB="0" distL="0" distR="0">
            <wp:extent cx="5760720" cy="36004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32A3" w:rsidSect="0019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2A3"/>
    <w:rsid w:val="001923F5"/>
    <w:rsid w:val="002C32A3"/>
    <w:rsid w:val="003C7791"/>
    <w:rsid w:val="0062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23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32A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enzcentrum.hu/megtakaritas/a_lakossagi_ugyfeleket_is_megcelozza_a_bnp_paribas.1041942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PresstonPR</dc:creator>
  <cp:keywords/>
  <dc:description/>
  <cp:lastModifiedBy>PresstonPR</cp:lastModifiedBy>
  <cp:revision>1</cp:revision>
  <dcterms:created xsi:type="dcterms:W3CDTF">2014-09-26T13:46:00Z</dcterms:created>
  <dcterms:modified xsi:type="dcterms:W3CDTF">2014-09-26T13:46:00Z</dcterms:modified>
</cp:coreProperties>
</file>